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Министерство физической культуры и спорта  Ульяновской области объявляет о приёме документов для рассмотрения кандидатур на замещение вакантной должности «директор областного государственного бюджетного профессионального образовательного учреждения «Ульяновское спортивное училище (техникум)».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Требования к кандидату: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</w:t>
      </w:r>
      <w:proofErr w:type="gramStart"/>
      <w:r w:rsidRPr="008B1EAE">
        <w:rPr>
          <w:rFonts w:ascii="Arial" w:hAnsi="Arial" w:cs="Arial"/>
          <w:color w:val="000000" w:themeColor="text1"/>
          <w:sz w:val="18"/>
          <w:szCs w:val="18"/>
        </w:rPr>
        <w:t>экономики</w:t>
      </w:r>
      <w:proofErr w:type="gramEnd"/>
      <w:r w:rsidRPr="008B1EAE">
        <w:rPr>
          <w:rFonts w:ascii="Arial" w:hAnsi="Arial" w:cs="Arial"/>
          <w:color w:val="000000" w:themeColor="text1"/>
          <w:sz w:val="18"/>
          <w:szCs w:val="18"/>
        </w:rPr>
        <w:t xml:space="preserve"> и стаж работы на педагогических или руководящих должностях не менее 5 лет.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Срок приёма документов: с 15.10.2025 по 14.11.2025.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Место проведения заседания временной рабочей группы по вопросам рассмотрения кандидатур на замещение вакантной должности: г. Ульяновск, Спасская ул., д. 3 кабинет 207 (второй этаж)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Гражданин РФ, изъявивший желание предоставить свою кандидатуру для рассмотрения на  замещение вакантной должности, предоставляет: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1. Копию паспорта или заменяющего его документа (соответствующий документ предъявляется лично по прибытии на заседание временной рабочей группы).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2. Документы, подтверждающие необходимое профессиональное образование, стаж работы и квалификацию.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3. Согласие на обработку персональных данных.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4. Резюме кандидата.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5. Проект программы развития учреждения, в которое кандидат претендует на должность директора.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Минимальный размер заработной платы составляет: 80000 руб.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Документы предоставляются в канцелярию Министерство физической культуры и спорта Ульяновской области по адресу: г. Ульяновск, Спасская ул., д. 3   (второй этаж)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B1EAE">
        <w:rPr>
          <w:rFonts w:ascii="Arial" w:hAnsi="Arial" w:cs="Arial"/>
          <w:color w:val="000000" w:themeColor="text1"/>
          <w:sz w:val="18"/>
          <w:szCs w:val="18"/>
        </w:rPr>
        <w:t>Более подробную информацию можно получить по телефону: (8422) 58-61-98, адрес электронной почты для направления резюме kfs_uln@sport.ulgov.ru</w:t>
      </w:r>
    </w:p>
    <w:p w:rsidR="008B1EAE" w:rsidRPr="008B1EAE" w:rsidRDefault="008B1EAE" w:rsidP="008B1EAE">
      <w:pPr>
        <w:pStyle w:val="a3"/>
        <w:spacing w:before="120" w:beforeAutospacing="0" w:after="120" w:afterAutospacing="0"/>
        <w:rPr>
          <w:rFonts w:ascii="Arial" w:hAnsi="Arial" w:cs="Arial"/>
          <w:color w:val="000000" w:themeColor="text1"/>
          <w:sz w:val="18"/>
          <w:szCs w:val="18"/>
        </w:rPr>
      </w:pPr>
      <w:hyperlink r:id="rId4" w:history="1">
        <w:r w:rsidRPr="008B1EAE">
          <w:rPr>
            <w:rStyle w:val="a4"/>
            <w:rFonts w:ascii="Arial" w:hAnsi="Arial" w:cs="Arial"/>
            <w:color w:val="000000" w:themeColor="text1"/>
            <w:sz w:val="18"/>
            <w:szCs w:val="18"/>
            <w:u w:val="none"/>
          </w:rPr>
          <w:t>Соглашение об обработке персонал</w:t>
        </w:r>
        <w:r w:rsidRPr="008B1EAE">
          <w:rPr>
            <w:rStyle w:val="a4"/>
            <w:rFonts w:ascii="Arial" w:hAnsi="Arial" w:cs="Arial"/>
            <w:color w:val="000000" w:themeColor="text1"/>
            <w:sz w:val="18"/>
            <w:szCs w:val="18"/>
            <w:u w:val="none"/>
          </w:rPr>
          <w:t>ь</w:t>
        </w:r>
        <w:r w:rsidRPr="008B1EAE">
          <w:rPr>
            <w:rStyle w:val="a4"/>
            <w:rFonts w:ascii="Arial" w:hAnsi="Arial" w:cs="Arial"/>
            <w:color w:val="000000" w:themeColor="text1"/>
            <w:sz w:val="18"/>
            <w:szCs w:val="18"/>
            <w:u w:val="none"/>
          </w:rPr>
          <w:t>ных данных</w:t>
        </w:r>
      </w:hyperlink>
    </w:p>
    <w:p w:rsidR="008B1EAE" w:rsidRPr="008B1EAE" w:rsidRDefault="008B1EAE" w:rsidP="008B1EAE">
      <w:pPr>
        <w:rPr>
          <w:color w:val="000000" w:themeColor="text1"/>
        </w:rPr>
      </w:pPr>
    </w:p>
    <w:sectPr w:rsidR="008B1EAE" w:rsidRPr="008B1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AE"/>
    <w:rsid w:val="008B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CE20854-969C-694E-AC88-0F4F0255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EA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8B1EA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B1E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7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MiqL/KroXczfu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Шайманов</dc:creator>
  <cp:keywords/>
  <dc:description/>
  <cp:lastModifiedBy>Дмитрий Шайманов</cp:lastModifiedBy>
  <cp:revision>1</cp:revision>
  <dcterms:created xsi:type="dcterms:W3CDTF">2025-11-04T08:27:00Z</dcterms:created>
  <dcterms:modified xsi:type="dcterms:W3CDTF">2025-11-04T08:29:00Z</dcterms:modified>
</cp:coreProperties>
</file>